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957BAD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3756660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Администрация города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Югорска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Департамент </w:t>
      </w:r>
      <w:proofErr w:type="gramStart"/>
      <w:r w:rsidRPr="00854E0C">
        <w:rPr>
          <w:rFonts w:ascii="Times New Roman" w:hAnsi="Times New Roman" w:cs="Times New Roman"/>
          <w:b/>
          <w:bCs/>
          <w:lang w:eastAsia="ar-SA"/>
        </w:rPr>
        <w:t>жилищно-коммунального</w:t>
      </w:r>
      <w:proofErr w:type="gramEnd"/>
      <w:r w:rsidRPr="00854E0C"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 строительного комплекса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ИНН 8622012310, КПП 862201001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 w:rsidRPr="00854E0C"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lang w:eastAsia="ar-SA"/>
        </w:rPr>
      </w:pPr>
      <w:proofErr w:type="spellStart"/>
      <w:r w:rsidRPr="00854E0C"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 w:rsidRPr="00854E0C"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854E0C" w:rsidRPr="00665A0C" w:rsidRDefault="00854E0C" w:rsidP="00854E0C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1F6143" w:rsidRPr="00665A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lang w:eastAsia="ar-SA"/>
        </w:rPr>
      </w:pPr>
      <w:r w:rsidRPr="00665A0C">
        <w:rPr>
          <w:rFonts w:ascii="Times New Roman" w:hAnsi="Times New Roman" w:cs="Times New Roman"/>
          <w:b/>
          <w:lang w:eastAsia="ar-SA"/>
        </w:rPr>
        <w:t xml:space="preserve">Извещение о внесении изменений в документацию и извещение  аукциона в </w:t>
      </w:r>
      <w:r w:rsidR="000F1B62" w:rsidRPr="00665A0C">
        <w:rPr>
          <w:rFonts w:ascii="Times New Roman" w:hAnsi="Times New Roman" w:cs="Times New Roman"/>
          <w:b/>
          <w:lang w:eastAsia="ar-SA"/>
        </w:rPr>
        <w:t xml:space="preserve">электронной форме </w:t>
      </w:r>
      <w:r w:rsidR="000F1B62" w:rsidRPr="00665A0C">
        <w:rPr>
          <w:rFonts w:ascii="Times New Roman" w:hAnsi="Times New Roman" w:cs="Times New Roman"/>
          <w:b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65A0C">
        <w:rPr>
          <w:rFonts w:ascii="Times New Roman" w:hAnsi="Times New Roman" w:cs="Times New Roman"/>
          <w:b/>
          <w:lang w:eastAsia="ar-SA"/>
        </w:rPr>
        <w:t xml:space="preserve">на право заключения муниципального контракта </w:t>
      </w:r>
      <w:r w:rsidR="00197BEB" w:rsidRPr="00665A0C">
        <w:rPr>
          <w:rFonts w:ascii="Times New Roman" w:hAnsi="Times New Roman" w:cs="Times New Roman"/>
          <w:b/>
          <w:color w:val="000000"/>
        </w:rPr>
        <w:t xml:space="preserve">на </w:t>
      </w:r>
      <w:r w:rsidR="00A72076" w:rsidRPr="00665A0C">
        <w:rPr>
          <w:rFonts w:ascii="Times New Roman" w:hAnsi="Times New Roman" w:cs="Times New Roman"/>
          <w:b/>
          <w:color w:val="000000"/>
        </w:rPr>
        <w:t xml:space="preserve">выполнение работ по устройству тротуара по </w:t>
      </w:r>
      <w:proofErr w:type="spellStart"/>
      <w:r w:rsidR="00A72076" w:rsidRPr="00665A0C">
        <w:rPr>
          <w:rFonts w:ascii="Times New Roman" w:hAnsi="Times New Roman" w:cs="Times New Roman"/>
          <w:b/>
          <w:color w:val="000000"/>
        </w:rPr>
        <w:t>ул</w:t>
      </w:r>
      <w:proofErr w:type="gramStart"/>
      <w:r w:rsidR="00A72076" w:rsidRPr="00665A0C">
        <w:rPr>
          <w:rFonts w:ascii="Times New Roman" w:hAnsi="Times New Roman" w:cs="Times New Roman"/>
          <w:b/>
          <w:color w:val="000000"/>
        </w:rPr>
        <w:t>.Ш</w:t>
      </w:r>
      <w:proofErr w:type="gramEnd"/>
      <w:r w:rsidR="00A72076" w:rsidRPr="00665A0C">
        <w:rPr>
          <w:rFonts w:ascii="Times New Roman" w:hAnsi="Times New Roman" w:cs="Times New Roman"/>
          <w:b/>
          <w:color w:val="000000"/>
        </w:rPr>
        <w:t>ирокая</w:t>
      </w:r>
      <w:proofErr w:type="spellEnd"/>
      <w:r w:rsidR="00A72076" w:rsidRPr="00665A0C">
        <w:rPr>
          <w:rFonts w:ascii="Times New Roman" w:hAnsi="Times New Roman" w:cs="Times New Roman"/>
          <w:b/>
          <w:color w:val="000000"/>
        </w:rPr>
        <w:t xml:space="preserve"> в городе </w:t>
      </w:r>
      <w:proofErr w:type="spellStart"/>
      <w:r w:rsidR="00A72076" w:rsidRPr="00665A0C">
        <w:rPr>
          <w:rFonts w:ascii="Times New Roman" w:hAnsi="Times New Roman" w:cs="Times New Roman"/>
          <w:b/>
          <w:color w:val="000000"/>
        </w:rPr>
        <w:t>Югорске</w:t>
      </w:r>
      <w:proofErr w:type="spellEnd"/>
    </w:p>
    <w:p w:rsidR="001F6143" w:rsidRPr="00665A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lang w:eastAsia="ar-SA"/>
        </w:rPr>
      </w:pPr>
    </w:p>
    <w:p w:rsidR="001F6143" w:rsidRPr="00665A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65A0C">
        <w:rPr>
          <w:rFonts w:ascii="Times New Roman" w:hAnsi="Times New Roman" w:cs="Times New Roman"/>
          <w:bCs/>
          <w:lang w:eastAsia="ar-SA"/>
        </w:rPr>
        <w:t>Внести в документацию и извещение аукциона в электронной форме №</w:t>
      </w:r>
      <w:r w:rsidRPr="00665A0C">
        <w:rPr>
          <w:rFonts w:ascii="Times New Roman" w:hAnsi="Times New Roman" w:cs="Times New Roman"/>
          <w:lang w:eastAsia="ar-SA"/>
        </w:rPr>
        <w:t>0187300005816000</w:t>
      </w:r>
      <w:r w:rsidR="00A72076" w:rsidRPr="00665A0C">
        <w:rPr>
          <w:rFonts w:ascii="Times New Roman" w:hAnsi="Times New Roman" w:cs="Times New Roman"/>
          <w:lang w:eastAsia="ar-SA"/>
        </w:rPr>
        <w:t>101</w:t>
      </w:r>
      <w:r w:rsidRPr="00665A0C">
        <w:rPr>
          <w:rFonts w:ascii="Times New Roman" w:hAnsi="Times New Roman" w:cs="Times New Roman"/>
          <w:lang w:eastAsia="ar-SA"/>
        </w:rPr>
        <w:t xml:space="preserve"> </w:t>
      </w:r>
      <w:r w:rsidRPr="00665A0C">
        <w:rPr>
          <w:rFonts w:ascii="Times New Roman" w:hAnsi="Times New Roman" w:cs="Times New Roman"/>
          <w:bCs/>
          <w:lang w:eastAsia="ar-SA"/>
        </w:rPr>
        <w:t xml:space="preserve">на право заключения муниципального контракта </w:t>
      </w:r>
      <w:r w:rsidR="00197BEB" w:rsidRPr="00665A0C">
        <w:rPr>
          <w:rFonts w:ascii="Times New Roman" w:hAnsi="Times New Roman" w:cs="Times New Roman"/>
          <w:color w:val="000000"/>
        </w:rPr>
        <w:t xml:space="preserve">на выполнение работ по </w:t>
      </w:r>
      <w:r w:rsidR="00A72076" w:rsidRPr="00665A0C">
        <w:rPr>
          <w:rFonts w:ascii="Times New Roman" w:hAnsi="Times New Roman" w:cs="Times New Roman"/>
          <w:color w:val="000000"/>
        </w:rPr>
        <w:t xml:space="preserve">устройству тротуара по </w:t>
      </w:r>
      <w:proofErr w:type="spellStart"/>
      <w:r w:rsidR="00A72076" w:rsidRPr="00665A0C">
        <w:rPr>
          <w:rFonts w:ascii="Times New Roman" w:hAnsi="Times New Roman" w:cs="Times New Roman"/>
          <w:color w:val="000000"/>
        </w:rPr>
        <w:t>ул</w:t>
      </w:r>
      <w:proofErr w:type="gramStart"/>
      <w:r w:rsidR="00A72076" w:rsidRPr="00665A0C">
        <w:rPr>
          <w:rFonts w:ascii="Times New Roman" w:hAnsi="Times New Roman" w:cs="Times New Roman"/>
          <w:color w:val="000000"/>
        </w:rPr>
        <w:t>.Ш</w:t>
      </w:r>
      <w:proofErr w:type="gramEnd"/>
      <w:r w:rsidR="00A72076" w:rsidRPr="00665A0C">
        <w:rPr>
          <w:rFonts w:ascii="Times New Roman" w:hAnsi="Times New Roman" w:cs="Times New Roman"/>
          <w:color w:val="000000"/>
        </w:rPr>
        <w:t>ирокая</w:t>
      </w:r>
      <w:proofErr w:type="spellEnd"/>
      <w:r w:rsidR="00A72076" w:rsidRPr="00665A0C">
        <w:rPr>
          <w:rFonts w:ascii="Times New Roman" w:hAnsi="Times New Roman" w:cs="Times New Roman"/>
          <w:color w:val="000000"/>
        </w:rPr>
        <w:t xml:space="preserve"> в городе </w:t>
      </w:r>
      <w:proofErr w:type="spellStart"/>
      <w:r w:rsidR="00A72076" w:rsidRPr="00665A0C">
        <w:rPr>
          <w:rFonts w:ascii="Times New Roman" w:hAnsi="Times New Roman" w:cs="Times New Roman"/>
          <w:color w:val="000000"/>
        </w:rPr>
        <w:t>Югорске</w:t>
      </w:r>
      <w:proofErr w:type="spellEnd"/>
    </w:p>
    <w:p w:rsidR="001F6143" w:rsidRPr="00665A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665A0C"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</w:t>
      </w:r>
      <w:r w:rsidRPr="00665A0C">
        <w:rPr>
          <w:rFonts w:ascii="Times New Roman" w:hAnsi="Times New Roman" w:cs="Times New Roman"/>
          <w:bCs/>
          <w:lang w:eastAsia="ar-SA"/>
        </w:rPr>
        <w:t xml:space="preserve"> </w:t>
      </w:r>
    </w:p>
    <w:p w:rsidR="00A72076" w:rsidRPr="00665A0C" w:rsidRDefault="00A72076" w:rsidP="00A72076">
      <w:pPr>
        <w:numPr>
          <w:ilvl w:val="1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bCs/>
          <w:color w:val="000000"/>
          <w:lang w:eastAsia="ar-SA"/>
        </w:rPr>
        <w:t>В Извещении</w:t>
      </w:r>
      <w:r w:rsidRPr="00665A0C">
        <w:rPr>
          <w:rFonts w:ascii="Times New Roman" w:hAnsi="Times New Roman" w:cs="Times New Roman"/>
          <w:bCs/>
          <w:color w:val="000000"/>
          <w:lang w:val="en-US" w:eastAsia="ar-SA"/>
        </w:rPr>
        <w:t>:</w:t>
      </w:r>
    </w:p>
    <w:p w:rsidR="00A72076" w:rsidRPr="00665A0C" w:rsidRDefault="00A72076" w:rsidP="00A7207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 xml:space="preserve">1.1.1. Пункт 20 слова «до 10 часов  00  минут «06» апреля 2016 года»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«до 10 часов  00  минут «11» апреля  2016 года».</w:t>
      </w:r>
    </w:p>
    <w:p w:rsidR="00A72076" w:rsidRPr="00665A0C" w:rsidRDefault="00A72076" w:rsidP="00A72076">
      <w:pPr>
        <w:numPr>
          <w:ilvl w:val="2"/>
          <w:numId w:val="5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bCs/>
          <w:lang w:eastAsia="ar-SA"/>
        </w:rPr>
        <w:t xml:space="preserve">Пункт 22 </w:t>
      </w:r>
      <w:r w:rsidRPr="00665A0C">
        <w:rPr>
          <w:rFonts w:ascii="Times New Roman" w:hAnsi="Times New Roman" w:cs="Times New Roman"/>
          <w:b/>
          <w:bCs/>
          <w:lang w:eastAsia="ar-SA"/>
        </w:rPr>
        <w:t>слова</w:t>
      </w:r>
      <w:r w:rsidRPr="00665A0C">
        <w:rPr>
          <w:rFonts w:ascii="Times New Roman" w:hAnsi="Times New Roman" w:cs="Times New Roman"/>
          <w:bCs/>
          <w:lang w:eastAsia="ar-SA"/>
        </w:rPr>
        <w:t xml:space="preserve"> «</w:t>
      </w:r>
      <w:r w:rsidRPr="00665A0C">
        <w:rPr>
          <w:rFonts w:ascii="Times New Roman" w:hAnsi="Times New Roman" w:cs="Times New Roman"/>
          <w:color w:val="000000"/>
          <w:lang w:eastAsia="ar-SA"/>
        </w:rPr>
        <w:t>07» апреля 2016 года</w:t>
      </w:r>
      <w:r w:rsidRPr="00665A0C">
        <w:rPr>
          <w:rFonts w:ascii="Times New Roman" w:hAnsi="Times New Roman" w:cs="Times New Roman"/>
          <w:bCs/>
          <w:lang w:eastAsia="ar-SA"/>
        </w:rPr>
        <w:t xml:space="preserve">» </w:t>
      </w:r>
      <w:r w:rsidRPr="00665A0C">
        <w:rPr>
          <w:rFonts w:ascii="Times New Roman" w:hAnsi="Times New Roman" w:cs="Times New Roman"/>
          <w:b/>
          <w:bCs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bCs/>
          <w:lang w:eastAsia="ar-SA"/>
        </w:rPr>
        <w:t xml:space="preserve"> «</w:t>
      </w:r>
      <w:r w:rsidRPr="00665A0C">
        <w:rPr>
          <w:rFonts w:ascii="Times New Roman" w:hAnsi="Times New Roman" w:cs="Times New Roman"/>
          <w:color w:val="000000"/>
          <w:lang w:eastAsia="ar-SA"/>
        </w:rPr>
        <w:t>12» апреля  2016 года</w:t>
      </w:r>
      <w:r w:rsidRPr="00665A0C">
        <w:rPr>
          <w:rFonts w:ascii="Times New Roman" w:hAnsi="Times New Roman" w:cs="Times New Roman"/>
          <w:bCs/>
          <w:lang w:eastAsia="ar-SA"/>
        </w:rPr>
        <w:t>».</w:t>
      </w:r>
    </w:p>
    <w:p w:rsidR="00A72076" w:rsidRPr="00665A0C" w:rsidRDefault="00A72076" w:rsidP="00A72076">
      <w:pPr>
        <w:numPr>
          <w:ilvl w:val="2"/>
          <w:numId w:val="5"/>
        </w:numPr>
        <w:suppressAutoHyphens/>
        <w:spacing w:after="0" w:line="240" w:lineRule="auto"/>
        <w:ind w:left="1080" w:hanging="1080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bCs/>
          <w:lang w:eastAsia="ar-SA"/>
        </w:rPr>
        <w:t xml:space="preserve">Пункт 23 </w:t>
      </w:r>
      <w:r w:rsidRPr="00665A0C">
        <w:rPr>
          <w:rFonts w:ascii="Times New Roman" w:hAnsi="Times New Roman" w:cs="Times New Roman"/>
          <w:b/>
          <w:bCs/>
          <w:lang w:eastAsia="ar-SA"/>
        </w:rPr>
        <w:t>слова</w:t>
      </w:r>
      <w:r w:rsidRPr="00665A0C">
        <w:rPr>
          <w:rFonts w:ascii="Times New Roman" w:hAnsi="Times New Roman" w:cs="Times New Roman"/>
          <w:bCs/>
          <w:lang w:eastAsia="ar-SA"/>
        </w:rPr>
        <w:t xml:space="preserve"> «</w:t>
      </w:r>
      <w:r w:rsidRPr="00665A0C">
        <w:rPr>
          <w:rFonts w:ascii="Times New Roman" w:hAnsi="Times New Roman" w:cs="Times New Roman"/>
          <w:color w:val="000000"/>
          <w:lang w:eastAsia="ar-SA"/>
        </w:rPr>
        <w:t>11» апреля 2016 года</w:t>
      </w:r>
      <w:r w:rsidRPr="00665A0C">
        <w:rPr>
          <w:rFonts w:ascii="Times New Roman" w:hAnsi="Times New Roman" w:cs="Times New Roman"/>
          <w:bCs/>
          <w:lang w:eastAsia="ar-SA"/>
        </w:rPr>
        <w:t xml:space="preserve">» </w:t>
      </w:r>
      <w:r w:rsidRPr="00665A0C">
        <w:rPr>
          <w:rFonts w:ascii="Times New Roman" w:hAnsi="Times New Roman" w:cs="Times New Roman"/>
          <w:b/>
          <w:bCs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bCs/>
          <w:lang w:eastAsia="ar-SA"/>
        </w:rPr>
        <w:t xml:space="preserve"> «</w:t>
      </w:r>
      <w:r w:rsidRPr="00665A0C">
        <w:rPr>
          <w:rFonts w:ascii="Times New Roman" w:hAnsi="Times New Roman" w:cs="Times New Roman"/>
          <w:color w:val="000000"/>
          <w:lang w:eastAsia="ar-SA"/>
        </w:rPr>
        <w:t>15» апреля 2016 года</w:t>
      </w:r>
      <w:r w:rsidRPr="00665A0C">
        <w:rPr>
          <w:rFonts w:ascii="Times New Roman" w:hAnsi="Times New Roman" w:cs="Times New Roman"/>
          <w:bCs/>
          <w:lang w:eastAsia="ar-SA"/>
        </w:rPr>
        <w:t>».</w:t>
      </w:r>
    </w:p>
    <w:p w:rsidR="00A72076" w:rsidRPr="00665A0C" w:rsidRDefault="00A72076" w:rsidP="00A720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A72076" w:rsidRPr="00665A0C" w:rsidRDefault="00A72076" w:rsidP="00A7207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>В Документации</w:t>
      </w:r>
      <w:r w:rsidRPr="00665A0C">
        <w:rPr>
          <w:rFonts w:ascii="Times New Roman" w:hAnsi="Times New Roman" w:cs="Times New Roman"/>
          <w:color w:val="000000"/>
          <w:lang w:val="en-US" w:eastAsia="ar-SA"/>
        </w:rPr>
        <w:t>:</w:t>
      </w:r>
    </w:p>
    <w:p w:rsidR="00A72076" w:rsidRPr="00665A0C" w:rsidRDefault="00A72076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 xml:space="preserve">Пункт 19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слова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«дата </w:t>
      </w:r>
      <w:proofErr w:type="gramStart"/>
      <w:r w:rsidRPr="00665A0C">
        <w:rPr>
          <w:rFonts w:ascii="Times New Roman" w:hAnsi="Times New Roman" w:cs="Times New Roman"/>
          <w:color w:val="000000"/>
          <w:lang w:eastAsia="ar-SA"/>
        </w:rPr>
        <w:t>окончания предоставления разъяснений положений документации</w:t>
      </w:r>
      <w:proofErr w:type="gramEnd"/>
      <w:r w:rsidRPr="00665A0C">
        <w:rPr>
          <w:rFonts w:ascii="Times New Roman" w:hAnsi="Times New Roman" w:cs="Times New Roman"/>
          <w:color w:val="000000"/>
          <w:lang w:eastAsia="ar-SA"/>
        </w:rPr>
        <w:t xml:space="preserve"> об аукционе «04» апреля 2016 года»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«дата окончания предоставления разъяснений положений документации об аукционе «09» апреля 2016 года».</w:t>
      </w:r>
    </w:p>
    <w:p w:rsidR="00A72076" w:rsidRPr="00665A0C" w:rsidRDefault="00A72076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 xml:space="preserve">Пункт 20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 xml:space="preserve">слова 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«06» апреля 2016 года»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«11» апреля 2016 года».</w:t>
      </w:r>
    </w:p>
    <w:p w:rsidR="00A72076" w:rsidRPr="00665A0C" w:rsidRDefault="00A72076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 xml:space="preserve">Пункт 21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слова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«07» апреля 2016 года»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«12» апреля 2016 года».</w:t>
      </w:r>
    </w:p>
    <w:p w:rsidR="00A72076" w:rsidRPr="00665A0C" w:rsidRDefault="00A72076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665A0C">
        <w:rPr>
          <w:rFonts w:ascii="Times New Roman" w:hAnsi="Times New Roman" w:cs="Times New Roman"/>
          <w:color w:val="000000"/>
          <w:lang w:eastAsia="ar-SA"/>
        </w:rPr>
        <w:t xml:space="preserve">Пункт 22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слова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«11» апреля 2016 года» </w:t>
      </w:r>
      <w:r w:rsidRPr="00665A0C">
        <w:rPr>
          <w:rFonts w:ascii="Times New Roman" w:hAnsi="Times New Roman" w:cs="Times New Roman"/>
          <w:b/>
          <w:color w:val="000000"/>
          <w:lang w:eastAsia="ar-SA"/>
        </w:rPr>
        <w:t>заменить словами</w:t>
      </w:r>
      <w:r w:rsidRPr="00665A0C">
        <w:rPr>
          <w:rFonts w:ascii="Times New Roman" w:hAnsi="Times New Roman" w:cs="Times New Roman"/>
          <w:color w:val="000000"/>
          <w:lang w:eastAsia="ar-SA"/>
        </w:rPr>
        <w:t xml:space="preserve"> «15» апреля 2016 года».</w:t>
      </w:r>
    </w:p>
    <w:p w:rsidR="00A72076" w:rsidRPr="00665A0C" w:rsidRDefault="00E0094E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665A0C">
        <w:rPr>
          <w:rFonts w:ascii="Times New Roman" w:hAnsi="Times New Roman" w:cs="Times New Roman"/>
          <w:color w:val="000000"/>
        </w:rPr>
        <w:t>«</w:t>
      </w:r>
      <w:r w:rsidR="00A72076" w:rsidRPr="00665A0C">
        <w:rPr>
          <w:rFonts w:ascii="Times New Roman" w:hAnsi="Times New Roman" w:cs="Times New Roman"/>
          <w:color w:val="000000"/>
        </w:rPr>
        <w:t>Приложение к техническому заданию</w:t>
      </w:r>
      <w:r w:rsidRPr="00665A0C">
        <w:rPr>
          <w:rFonts w:ascii="Times New Roman" w:hAnsi="Times New Roman" w:cs="Times New Roman"/>
          <w:color w:val="000000"/>
        </w:rPr>
        <w:t>»</w:t>
      </w:r>
      <w:r w:rsidR="00A72076" w:rsidRPr="00665A0C">
        <w:rPr>
          <w:rFonts w:ascii="Times New Roman" w:hAnsi="Times New Roman" w:cs="Times New Roman"/>
          <w:color w:val="000000"/>
        </w:rPr>
        <w:t xml:space="preserve"> части </w:t>
      </w:r>
      <w:r w:rsidR="00A72076" w:rsidRPr="00665A0C">
        <w:rPr>
          <w:rFonts w:ascii="Times New Roman" w:hAnsi="Times New Roman" w:cs="Times New Roman"/>
          <w:color w:val="000000"/>
          <w:lang w:val="en-US"/>
        </w:rPr>
        <w:t>II</w:t>
      </w:r>
      <w:r w:rsidR="00A72076" w:rsidRPr="00665A0C">
        <w:rPr>
          <w:rFonts w:ascii="Times New Roman" w:hAnsi="Times New Roman" w:cs="Times New Roman"/>
          <w:color w:val="000000"/>
        </w:rPr>
        <w:t xml:space="preserve"> «Техническое задание»</w:t>
      </w:r>
      <w:r w:rsidR="00FC6DA2">
        <w:rPr>
          <w:rFonts w:ascii="Times New Roman" w:hAnsi="Times New Roman" w:cs="Times New Roman"/>
          <w:color w:val="000000"/>
        </w:rPr>
        <w:t xml:space="preserve"> документации об аукционе</w:t>
      </w:r>
      <w:r w:rsidR="00A72076" w:rsidRPr="00665A0C">
        <w:rPr>
          <w:rFonts w:ascii="Times New Roman" w:hAnsi="Times New Roman" w:cs="Times New Roman"/>
          <w:color w:val="000000"/>
        </w:rPr>
        <w:t xml:space="preserve">, </w:t>
      </w:r>
      <w:r w:rsidR="00A72076" w:rsidRPr="00665A0C">
        <w:rPr>
          <w:rFonts w:ascii="Times New Roman" w:hAnsi="Times New Roman" w:cs="Times New Roman"/>
        </w:rPr>
        <w:t>читать в новой редакции</w:t>
      </w:r>
      <w:r w:rsidRPr="00665A0C">
        <w:rPr>
          <w:rFonts w:ascii="Times New Roman" w:hAnsi="Times New Roman" w:cs="Times New Roman"/>
        </w:rPr>
        <w:t xml:space="preserve"> (прилагается).</w:t>
      </w:r>
    </w:p>
    <w:p w:rsidR="00A72076" w:rsidRPr="00665A0C" w:rsidRDefault="00A72076" w:rsidP="00A72076">
      <w:pPr>
        <w:numPr>
          <w:ilvl w:val="2"/>
          <w:numId w:val="7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665A0C">
        <w:rPr>
          <w:rFonts w:ascii="Times New Roman" w:hAnsi="Times New Roman" w:cs="Times New Roman"/>
          <w:color w:val="000000"/>
        </w:rPr>
        <w:t xml:space="preserve">Часть </w:t>
      </w:r>
      <w:r w:rsidRPr="00665A0C">
        <w:rPr>
          <w:rFonts w:ascii="Times New Roman" w:hAnsi="Times New Roman" w:cs="Times New Roman"/>
          <w:color w:val="000000"/>
          <w:lang w:val="en-US"/>
        </w:rPr>
        <w:t>IV</w:t>
      </w:r>
      <w:r w:rsidRPr="00665A0C">
        <w:rPr>
          <w:rFonts w:ascii="Times New Roman" w:hAnsi="Times New Roman" w:cs="Times New Roman"/>
          <w:color w:val="000000"/>
        </w:rPr>
        <w:t xml:space="preserve"> «Обоснование начальной (максимальной) цены контракт</w:t>
      </w:r>
      <w:r w:rsidR="00FE6BB8" w:rsidRPr="00665A0C">
        <w:rPr>
          <w:rFonts w:ascii="Times New Roman" w:hAnsi="Times New Roman" w:cs="Times New Roman"/>
          <w:color w:val="000000"/>
        </w:rPr>
        <w:t>а</w:t>
      </w:r>
      <w:r w:rsidR="00E0094E" w:rsidRPr="00665A0C">
        <w:rPr>
          <w:rFonts w:ascii="Times New Roman" w:hAnsi="Times New Roman" w:cs="Times New Roman"/>
          <w:color w:val="000000"/>
        </w:rPr>
        <w:t>»</w:t>
      </w:r>
      <w:r w:rsidR="00FC6DA2">
        <w:rPr>
          <w:rFonts w:ascii="Times New Roman" w:hAnsi="Times New Roman" w:cs="Times New Roman"/>
          <w:color w:val="000000"/>
        </w:rPr>
        <w:t xml:space="preserve"> документации об аукционе,</w:t>
      </w:r>
      <w:r w:rsidR="00E0094E" w:rsidRPr="00665A0C">
        <w:rPr>
          <w:rFonts w:ascii="Times New Roman" w:hAnsi="Times New Roman" w:cs="Times New Roman"/>
          <w:color w:val="000000"/>
        </w:rPr>
        <w:t xml:space="preserve"> читать в новой редакции (прилагается).</w:t>
      </w:r>
    </w:p>
    <w:p w:rsidR="00A72076" w:rsidRDefault="00A72076" w:rsidP="00A72076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lang w:eastAsia="ar-SA"/>
        </w:rPr>
      </w:pPr>
    </w:p>
    <w:p w:rsidR="00A72076" w:rsidRDefault="00A72076" w:rsidP="00A720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E0094E" w:rsidRPr="00A72076" w:rsidRDefault="00E0094E" w:rsidP="00A720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854E0C" w:rsidRDefault="00197BEB" w:rsidP="00197BEB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gram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Исполняющий</w:t>
      </w:r>
      <w:proofErr w:type="gramEnd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обязанности </w:t>
      </w:r>
    </w:p>
    <w:p w:rsidR="001F6143" w:rsidRP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Заместителя</w:t>
      </w:r>
      <w:r w:rsidR="001F6143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главы администрации  -</w:t>
      </w:r>
    </w:p>
    <w:p w:rsidR="00854E0C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директор</w:t>
      </w:r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spellStart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ДЖКиСК</w:t>
      </w:r>
      <w:proofErr w:type="spellEnd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                                                  </w:t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</w:t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</w:t>
      </w:r>
      <w:proofErr w:type="spell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А.А.Коробенко</w:t>
      </w:r>
      <w:proofErr w:type="spellEnd"/>
    </w:p>
    <w:p w:rsid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Исполнитель: специалист 1 категории ПАО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Глухова М.Е.</w:t>
      </w:r>
    </w:p>
    <w:p w:rsid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Телефон: 7-43-03</w:t>
      </w:r>
    </w:p>
    <w:p w:rsidR="005566B7" w:rsidRPr="00854E0C" w:rsidRDefault="005566B7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5566B7" w:rsidRDefault="005566B7" w:rsidP="005566B7">
      <w:pPr>
        <w:suppressAutoHyphens/>
        <w:ind w:right="-15"/>
        <w:rPr>
          <w:b/>
          <w:kern w:val="2"/>
          <w:lang w:eastAsia="ar-SA"/>
        </w:rPr>
        <w:sectPr w:rsidR="00556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66B7" w:rsidRPr="005566B7" w:rsidRDefault="005566B7" w:rsidP="005566B7">
      <w:pPr>
        <w:suppressAutoHyphens/>
        <w:ind w:right="-15"/>
        <w:jc w:val="center"/>
        <w:rPr>
          <w:rFonts w:ascii="Times New Roman" w:hAnsi="Times New Roman" w:cs="Times New Roman"/>
          <w:b/>
          <w:kern w:val="2"/>
          <w:lang w:eastAsia="ar-SA"/>
        </w:rPr>
      </w:pPr>
      <w:r w:rsidRPr="005566B7">
        <w:rPr>
          <w:rFonts w:ascii="Times New Roman" w:hAnsi="Times New Roman" w:cs="Times New Roman"/>
          <w:b/>
          <w:kern w:val="2"/>
          <w:lang w:eastAsia="ar-SA"/>
        </w:rPr>
        <w:lastRenderedPageBreak/>
        <w:t xml:space="preserve">Часть </w:t>
      </w:r>
      <w:r w:rsidRPr="005566B7">
        <w:rPr>
          <w:rFonts w:ascii="Times New Roman" w:hAnsi="Times New Roman" w:cs="Times New Roman"/>
          <w:b/>
          <w:kern w:val="2"/>
          <w:lang w:val="en-US" w:eastAsia="ar-SA"/>
        </w:rPr>
        <w:t>IV</w:t>
      </w:r>
      <w:r w:rsidRPr="005566B7">
        <w:rPr>
          <w:rFonts w:ascii="Times New Roman" w:hAnsi="Times New Roman" w:cs="Times New Roman"/>
          <w:b/>
          <w:kern w:val="2"/>
          <w:lang w:eastAsia="ar-SA"/>
        </w:rPr>
        <w:t>. Обоснование начальной (максимальной) цены контракта</w:t>
      </w:r>
    </w:p>
    <w:p w:rsidR="005566B7" w:rsidRPr="005566B7" w:rsidRDefault="005566B7" w:rsidP="005566B7">
      <w:pPr>
        <w:suppressAutoHyphens/>
        <w:ind w:firstLine="709"/>
        <w:rPr>
          <w:rFonts w:ascii="Times New Roman" w:hAnsi="Times New Roman" w:cs="Times New Roman"/>
        </w:rPr>
      </w:pPr>
      <w:r w:rsidRPr="005566B7">
        <w:rPr>
          <w:rFonts w:ascii="Times New Roman" w:hAnsi="Times New Roman" w:cs="Times New Roman"/>
          <w:kern w:val="2"/>
          <w:lang w:eastAsia="ar-SA"/>
        </w:rPr>
        <w:t>При определении н</w:t>
      </w:r>
      <w:r w:rsidRPr="005566B7">
        <w:rPr>
          <w:rFonts w:ascii="Times New Roman" w:eastAsia="Calibri" w:hAnsi="Times New Roman" w:cs="Times New Roman"/>
          <w:kern w:val="2"/>
        </w:rPr>
        <w:t xml:space="preserve">ачальной (максимальной) цены контракта  </w:t>
      </w:r>
      <w:r w:rsidRPr="005566B7">
        <w:rPr>
          <w:rFonts w:ascii="Times New Roman" w:hAnsi="Times New Roman" w:cs="Times New Roman"/>
          <w:kern w:val="2"/>
          <w:lang w:eastAsia="ar-SA"/>
        </w:rPr>
        <w:t>в соответствии со статьей 22 Федерального закона от 5 апреля 2013 г.№44-ФЗ  О контрактной системе в сфере закупок товаров, работ, услуг для обеспечения госуда</w:t>
      </w:r>
      <w:bookmarkStart w:id="0" w:name="sub_1"/>
      <w:r w:rsidRPr="005566B7">
        <w:rPr>
          <w:rFonts w:ascii="Times New Roman" w:hAnsi="Times New Roman" w:cs="Times New Roman"/>
          <w:kern w:val="2"/>
          <w:lang w:eastAsia="ar-SA"/>
        </w:rPr>
        <w:t xml:space="preserve">рственных и муниципальных нужд» </w:t>
      </w:r>
      <w:r w:rsidRPr="005566B7">
        <w:rPr>
          <w:rFonts w:ascii="Times New Roman" w:eastAsia="Calibri" w:hAnsi="Times New Roman" w:cs="Times New Roman"/>
          <w:kern w:val="2"/>
        </w:rPr>
        <w:t>применен проектно-сметный метод путем использования общедоступной информации</w:t>
      </w:r>
      <w:bookmarkEnd w:id="0"/>
      <w:r w:rsidRPr="005566B7">
        <w:rPr>
          <w:rFonts w:ascii="Times New Roman" w:eastAsia="Calibri" w:hAnsi="Times New Roman" w:cs="Times New Roman"/>
          <w:kern w:val="2"/>
        </w:rPr>
        <w:t xml:space="preserve">. Для </w:t>
      </w:r>
      <w:r w:rsidRPr="005566B7">
        <w:rPr>
          <w:rFonts w:ascii="Times New Roman" w:hAnsi="Times New Roman" w:cs="Times New Roman"/>
          <w:b/>
          <w:sz w:val="23"/>
          <w:szCs w:val="23"/>
        </w:rPr>
        <w:t xml:space="preserve">выполнения работ по устройству тротуара по </w:t>
      </w:r>
      <w:proofErr w:type="spellStart"/>
      <w:r w:rsidRPr="005566B7">
        <w:rPr>
          <w:rFonts w:ascii="Times New Roman" w:hAnsi="Times New Roman" w:cs="Times New Roman"/>
          <w:b/>
          <w:sz w:val="23"/>
          <w:szCs w:val="23"/>
        </w:rPr>
        <w:t>ул</w:t>
      </w:r>
      <w:proofErr w:type="gramStart"/>
      <w:r w:rsidRPr="005566B7">
        <w:rPr>
          <w:rFonts w:ascii="Times New Roman" w:hAnsi="Times New Roman" w:cs="Times New Roman"/>
          <w:b/>
          <w:sz w:val="23"/>
          <w:szCs w:val="23"/>
        </w:rPr>
        <w:t>.Ш</w:t>
      </w:r>
      <w:proofErr w:type="gramEnd"/>
      <w:r w:rsidRPr="005566B7">
        <w:rPr>
          <w:rFonts w:ascii="Times New Roman" w:hAnsi="Times New Roman" w:cs="Times New Roman"/>
          <w:b/>
          <w:sz w:val="23"/>
          <w:szCs w:val="23"/>
        </w:rPr>
        <w:t>ирокая</w:t>
      </w:r>
      <w:proofErr w:type="spellEnd"/>
      <w:r w:rsidRPr="005566B7">
        <w:rPr>
          <w:rFonts w:ascii="Times New Roman" w:hAnsi="Times New Roman" w:cs="Times New Roman"/>
          <w:b/>
          <w:sz w:val="23"/>
          <w:szCs w:val="23"/>
        </w:rPr>
        <w:t xml:space="preserve"> в городе </w:t>
      </w:r>
      <w:proofErr w:type="spellStart"/>
      <w:r w:rsidRPr="005566B7">
        <w:rPr>
          <w:rFonts w:ascii="Times New Roman" w:hAnsi="Times New Roman" w:cs="Times New Roman"/>
          <w:b/>
          <w:sz w:val="23"/>
          <w:szCs w:val="23"/>
        </w:rPr>
        <w:t>Югорске</w:t>
      </w:r>
      <w:proofErr w:type="spellEnd"/>
      <w:r w:rsidRPr="005566B7">
        <w:rPr>
          <w:rFonts w:ascii="Times New Roman" w:hAnsi="Times New Roman" w:cs="Times New Roman"/>
          <w:b/>
          <w:sz w:val="23"/>
          <w:szCs w:val="23"/>
        </w:rPr>
        <w:tab/>
        <w:t xml:space="preserve"> </w:t>
      </w:r>
      <w:r w:rsidRPr="005566B7">
        <w:rPr>
          <w:rFonts w:ascii="Times New Roman" w:eastAsia="Calibri" w:hAnsi="Times New Roman" w:cs="Times New Roman"/>
          <w:kern w:val="2"/>
        </w:rPr>
        <w:t xml:space="preserve">использованы 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5566B7">
        <w:rPr>
          <w:rFonts w:ascii="Times New Roman" w:eastAsia="Calibri" w:hAnsi="Times New Roman" w:cs="Times New Roman"/>
          <w:kern w:val="2"/>
        </w:rPr>
        <w:t>Югорска</w:t>
      </w:r>
      <w:proofErr w:type="spellEnd"/>
      <w:r w:rsidRPr="005566B7">
        <w:rPr>
          <w:rFonts w:ascii="Times New Roman" w:eastAsia="Calibri" w:hAnsi="Times New Roman" w:cs="Times New Roman"/>
          <w:kern w:val="2"/>
        </w:rPr>
        <w:t>, осуществляющими функции нормативно-правового регулирования в сфере строительства.</w:t>
      </w:r>
    </w:p>
    <w:p w:rsidR="005566B7" w:rsidRPr="005566B7" w:rsidRDefault="005566B7" w:rsidP="005566B7">
      <w:pPr>
        <w:suppressAutoHyphens/>
        <w:spacing w:after="0" w:line="240" w:lineRule="auto"/>
        <w:ind w:right="-17"/>
        <w:jc w:val="center"/>
        <w:rPr>
          <w:rFonts w:ascii="Times New Roman" w:hAnsi="Times New Roman" w:cs="Times New Roman"/>
          <w:b/>
          <w:kern w:val="2"/>
          <w:lang w:eastAsia="ar-SA"/>
        </w:rPr>
      </w:pPr>
      <w:bookmarkStart w:id="1" w:name="_GoBack"/>
      <w:r w:rsidRPr="005566B7">
        <w:rPr>
          <w:rFonts w:ascii="Times New Roman" w:hAnsi="Times New Roman" w:cs="Times New Roman"/>
          <w:b/>
          <w:kern w:val="2"/>
          <w:lang w:eastAsia="ar-SA"/>
        </w:rPr>
        <w:t>ЛОКАЛЬНЫЙ СМЕТНЫЙ РАСЧЕТ</w:t>
      </w:r>
    </w:p>
    <w:p w:rsidR="005566B7" w:rsidRPr="005566B7" w:rsidRDefault="005566B7" w:rsidP="005566B7">
      <w:pPr>
        <w:suppressAutoHyphens/>
        <w:spacing w:after="0" w:line="240" w:lineRule="auto"/>
        <w:ind w:right="-17"/>
        <w:jc w:val="center"/>
        <w:rPr>
          <w:rFonts w:ascii="Times New Roman" w:hAnsi="Times New Roman" w:cs="Times New Roman"/>
          <w:kern w:val="2"/>
          <w:lang w:eastAsia="ar-SA"/>
        </w:rPr>
      </w:pPr>
      <w:r w:rsidRPr="005566B7">
        <w:rPr>
          <w:rFonts w:ascii="Times New Roman" w:hAnsi="Times New Roman" w:cs="Times New Roman"/>
          <w:kern w:val="2"/>
          <w:lang w:eastAsia="ar-SA"/>
        </w:rPr>
        <w:t>(локальная смета)</w:t>
      </w:r>
    </w:p>
    <w:p w:rsidR="005566B7" w:rsidRPr="005566B7" w:rsidRDefault="005566B7" w:rsidP="005566B7">
      <w:pPr>
        <w:spacing w:after="0" w:line="240" w:lineRule="auto"/>
        <w:ind w:right="-17"/>
        <w:jc w:val="center"/>
        <w:rPr>
          <w:rFonts w:ascii="Times New Roman" w:hAnsi="Times New Roman" w:cs="Times New Roman"/>
          <w:b/>
          <w:color w:val="000000"/>
        </w:rPr>
      </w:pPr>
      <w:r w:rsidRPr="005566B7">
        <w:rPr>
          <w:rFonts w:ascii="Times New Roman" w:hAnsi="Times New Roman" w:cs="Times New Roman"/>
          <w:b/>
          <w:color w:val="000000"/>
        </w:rPr>
        <w:t xml:space="preserve">  На выполнение работ по устройству тротуара по </w:t>
      </w:r>
      <w:proofErr w:type="spellStart"/>
      <w:r w:rsidRPr="005566B7">
        <w:rPr>
          <w:rFonts w:ascii="Times New Roman" w:hAnsi="Times New Roman" w:cs="Times New Roman"/>
          <w:b/>
          <w:color w:val="000000"/>
        </w:rPr>
        <w:t>ул</w:t>
      </w:r>
      <w:proofErr w:type="gramStart"/>
      <w:r w:rsidRPr="005566B7">
        <w:rPr>
          <w:rFonts w:ascii="Times New Roman" w:hAnsi="Times New Roman" w:cs="Times New Roman"/>
          <w:b/>
          <w:color w:val="000000"/>
        </w:rPr>
        <w:t>.Ш</w:t>
      </w:r>
      <w:proofErr w:type="gramEnd"/>
      <w:r w:rsidRPr="005566B7">
        <w:rPr>
          <w:rFonts w:ascii="Times New Roman" w:hAnsi="Times New Roman" w:cs="Times New Roman"/>
          <w:b/>
          <w:color w:val="000000"/>
        </w:rPr>
        <w:t>ирокая</w:t>
      </w:r>
      <w:proofErr w:type="spellEnd"/>
      <w:r w:rsidRPr="005566B7">
        <w:rPr>
          <w:rFonts w:ascii="Times New Roman" w:hAnsi="Times New Roman" w:cs="Times New Roman"/>
          <w:b/>
          <w:color w:val="000000"/>
        </w:rPr>
        <w:t xml:space="preserve"> в городе </w:t>
      </w:r>
      <w:proofErr w:type="spellStart"/>
      <w:r w:rsidRPr="005566B7">
        <w:rPr>
          <w:rFonts w:ascii="Times New Roman" w:hAnsi="Times New Roman" w:cs="Times New Roman"/>
          <w:b/>
          <w:color w:val="000000"/>
        </w:rPr>
        <w:t>Югорске</w:t>
      </w:r>
      <w:proofErr w:type="spellEnd"/>
    </w:p>
    <w:p w:rsidR="005566B7" w:rsidRPr="005566B7" w:rsidRDefault="005566B7" w:rsidP="005566B7">
      <w:pPr>
        <w:spacing w:after="0" w:line="240" w:lineRule="auto"/>
        <w:ind w:right="-17"/>
        <w:jc w:val="center"/>
        <w:rPr>
          <w:rFonts w:ascii="Times New Roman" w:hAnsi="Times New Roman" w:cs="Times New Roman"/>
          <w:b/>
          <w:color w:val="FF0000"/>
        </w:rPr>
      </w:pPr>
    </w:p>
    <w:p w:rsidR="005566B7" w:rsidRPr="005566B7" w:rsidRDefault="005566B7" w:rsidP="005566B7">
      <w:pPr>
        <w:suppressAutoHyphens/>
        <w:spacing w:after="0" w:line="240" w:lineRule="auto"/>
        <w:ind w:right="-17"/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</w:pPr>
      <w:r w:rsidRPr="005566B7"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  <w:t>Сметная стоимость строительных работ в текущих ценах с НДС______________ 2993,588  тыс. руб.</w:t>
      </w:r>
    </w:p>
    <w:p w:rsidR="005566B7" w:rsidRPr="005566B7" w:rsidRDefault="005566B7" w:rsidP="005566B7">
      <w:pPr>
        <w:suppressAutoHyphens/>
        <w:spacing w:after="0" w:line="240" w:lineRule="auto"/>
        <w:ind w:right="-17"/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</w:pPr>
      <w:r w:rsidRPr="005566B7"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  <w:t>Средства на оплату труда________________________________________________7,091 тыс. руб.</w:t>
      </w:r>
    </w:p>
    <w:p w:rsidR="005566B7" w:rsidRPr="005566B7" w:rsidRDefault="005566B7" w:rsidP="005566B7">
      <w:pPr>
        <w:suppressAutoHyphens/>
        <w:spacing w:after="0" w:line="240" w:lineRule="auto"/>
        <w:ind w:right="-17"/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</w:pPr>
      <w:r w:rsidRPr="005566B7"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  <w:t>Сметная трудоемкость___________________________________________________761,08  чел. час</w:t>
      </w:r>
    </w:p>
    <w:p w:rsidR="005566B7" w:rsidRPr="005566B7" w:rsidRDefault="005566B7" w:rsidP="005566B7">
      <w:pPr>
        <w:suppressAutoHyphens/>
        <w:spacing w:after="0" w:line="240" w:lineRule="auto"/>
        <w:ind w:right="-17"/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</w:pPr>
      <w:proofErr w:type="gramStart"/>
      <w:r w:rsidRPr="005566B7"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  <w:t>Составлена</w:t>
      </w:r>
      <w:proofErr w:type="gramEnd"/>
      <w:r w:rsidRPr="005566B7">
        <w:rPr>
          <w:rFonts w:ascii="Times New Roman" w:hAnsi="Times New Roman" w:cs="Times New Roman"/>
          <w:color w:val="000000"/>
          <w:kern w:val="2"/>
          <w:sz w:val="20"/>
          <w:szCs w:val="20"/>
          <w:lang w:eastAsia="ar-SA"/>
        </w:rPr>
        <w:t xml:space="preserve"> в ценах 2001 г. 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629"/>
        <w:gridCol w:w="2398"/>
        <w:gridCol w:w="1708"/>
        <w:gridCol w:w="1364"/>
        <w:gridCol w:w="1112"/>
        <w:gridCol w:w="1364"/>
        <w:gridCol w:w="1062"/>
        <w:gridCol w:w="888"/>
        <w:gridCol w:w="1112"/>
        <w:gridCol w:w="973"/>
        <w:gridCol w:w="730"/>
        <w:gridCol w:w="185"/>
        <w:gridCol w:w="524"/>
      </w:tblGrid>
      <w:tr w:rsidR="005566B7" w:rsidRPr="005566B7" w:rsidTr="005566B7">
        <w:trPr>
          <w:trHeight w:val="45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Шифр и номер позиции норматива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затрат, единица измерения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Стоимость единицы, руб.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Общая стоимость, руб.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рабочих, чел</w:t>
            </w:r>
            <w:proofErr w:type="gram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ч, не занятых обслуживанием машин</w:t>
            </w:r>
          </w:p>
        </w:tc>
      </w:tr>
      <w:tr w:rsidR="005566B7" w:rsidRPr="005566B7" w:rsidTr="005566B7">
        <w:trPr>
          <w:trHeight w:val="6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эксплуат</w:t>
            </w:r>
            <w:proofErr w:type="gram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 xml:space="preserve"> машин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gram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эксплуат</w:t>
            </w:r>
            <w:proofErr w:type="gram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  <w:proofErr w:type="gram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br/>
              <w:t>риалы</w:t>
            </w:r>
          </w:p>
        </w:tc>
        <w:tc>
          <w:tcPr>
            <w:tcW w:w="14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6B7" w:rsidRPr="005566B7" w:rsidTr="005566B7">
        <w:trPr>
          <w:trHeight w:val="76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. оплаты труда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B7" w:rsidRPr="005566B7" w:rsidRDefault="005566B7" w:rsidP="001109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на единицу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5566B7" w:rsidRPr="005566B7" w:rsidTr="005566B7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B7" w:rsidRPr="005566B7" w:rsidRDefault="005566B7" w:rsidP="001109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6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5566B7" w:rsidRPr="00471BCF" w:rsidTr="005566B7">
        <w:trPr>
          <w:trHeight w:val="383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BC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Раздел 1. Тротуар</w:t>
            </w:r>
          </w:p>
        </w:tc>
      </w:tr>
      <w:tr w:rsidR="005566B7" w:rsidRPr="00471BCF" w:rsidTr="005566B7">
        <w:trPr>
          <w:trHeight w:val="17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ФЕР27-04-001-01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м3 материала основания (в плотном теле))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(691,58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(440,94 руб.): 95%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1,5288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152,88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2281,99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126,07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2143,72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177,53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3488,71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192,74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3277,32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271,41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18,65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15,72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24,03</w:t>
            </w:r>
          </w:p>
        </w:tc>
      </w:tr>
      <w:tr w:rsidR="005566B7" w:rsidRPr="00471BCF" w:rsidTr="005566B7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ФССЦ-408-0122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Песок природный для строительных: работ средний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(м3)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152,88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55,26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55,26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8448,15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8448,15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0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ФЕР27-01-004-01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Устройство оснований и покрытий автогрейдером из готовой цементно-грунтовой смеси толщиной 15 см, приготовленной</w:t>
            </w:r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 xml:space="preserve"> из песчаных, супесчаных грунтов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(1000 м2 основания или покрытия)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(363,28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(231,62 руб.): 95% от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0,8775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877,5 / 1000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5438,4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200,97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804,03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76,88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4433,4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4772,2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176,35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705,54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67,46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3890,31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23,26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20,41</w:t>
            </w:r>
          </w:p>
        </w:tc>
      </w:tr>
      <w:tr w:rsidR="005566B7" w:rsidRPr="00471BCF" w:rsidTr="005566B7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ФССЦ-407-0028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Смесь </w:t>
            </w:r>
            <w:proofErr w:type="spellStart"/>
            <w:r w:rsidRPr="00471BCF">
              <w:rPr>
                <w:rFonts w:ascii="Arial" w:hAnsi="Arial" w:cs="Arial"/>
                <w:sz w:val="18"/>
                <w:szCs w:val="18"/>
              </w:rPr>
              <w:t>пескоцементная</w:t>
            </w:r>
            <w:proofErr w:type="spellEnd"/>
            <w:r w:rsidRPr="00471BCF">
              <w:rPr>
                <w:rFonts w:ascii="Arial" w:hAnsi="Arial" w:cs="Arial"/>
                <w:sz w:val="18"/>
                <w:szCs w:val="18"/>
              </w:rPr>
              <w:t xml:space="preserve"> (цемент М 400)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(м3)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70,2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280,6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19698,12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19698,12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5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ФЕР27-07-003-02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Устройство бетонных плитных тротуаров с заполнением швов: песком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м</w:t>
            </w:r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 xml:space="preserve"> тротуара)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2 155,60 = 9 165,60 - 100 x 70,10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(4602,97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(2934,78 руб.): 95% от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8,775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877,5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2155,6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346,41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403,43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5,64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1405,76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18915,39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3039,75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3540,1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49,49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12335,54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42,4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372,06</w:t>
            </w:r>
          </w:p>
        </w:tc>
      </w:tr>
      <w:tr w:rsidR="005566B7" w:rsidRPr="00471BCF" w:rsidTr="005566B7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Плита 3х1,5 м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>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МАТ=6200/1,18/10,89*1,06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511,43</w:t>
            </w:r>
            <w:r w:rsidRPr="00471BCF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6200/1,18/10,89*1,06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511,43</w:t>
            </w:r>
            <w:r w:rsidRPr="00471BCF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6200/1,18/10,89*1,06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99728,85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99728,85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450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Итого прямые затраты по разделу в ценах 2001г.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155051,42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3408,84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7522,96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388,36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144119,62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416,5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5657,83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3607,34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1 Тротуар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164316,59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416,5</w:t>
            </w:r>
          </w:p>
        </w:tc>
      </w:tr>
      <w:tr w:rsidR="005566B7" w:rsidRPr="00471BCF" w:rsidTr="005566B7">
        <w:trPr>
          <w:trHeight w:val="383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Раздел 2. Железобетонные лотки</w:t>
            </w:r>
          </w:p>
        </w:tc>
      </w:tr>
      <w:tr w:rsidR="005566B7" w:rsidRPr="00471BCF" w:rsidTr="005566B7">
        <w:trPr>
          <w:trHeight w:val="17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ФЕР01-01-009-07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Разработка грунта в траншеях экскаватором «обратная лопата» с ковшом вместимостью 0,65 (0,5-1) м3, группа грунтов: 1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(1000 м3 грунта)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(5,08 руб.): 100%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(2,54 руб.): 50%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0,01874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18,74 / 1000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2312,32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2312,32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270,81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43,33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43,33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5,08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7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ФЕР01-01-013-07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0,65 (0,5-1) м3, группа грунтов 1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(1000 м3 грунта)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(32,91 руб.): 100%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(16,46 руб.): 50%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0,07554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75,54 / 1000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2946,59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72,38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2870,96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363,29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222,59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216,87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27,44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0,25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9,28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5566B7" w:rsidRPr="00471BCF" w:rsidTr="005566B7">
        <w:trPr>
          <w:trHeight w:val="178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ФССЦпг-03-21-01-010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 т груза)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 xml:space="preserve">СП 0%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120,864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75,54*1,6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11,42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1380,27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1380,27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ФЕР08-01-002-02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Устройство основания под фундаменты: щебеночного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 м3 основания)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(538,68 руб.): 128%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(336,67 руб.): 80%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16,72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239,52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19,61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49,14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5,56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170,77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4004,77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327,88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821,62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92,96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2855,27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40,13</w:t>
            </w:r>
          </w:p>
        </w:tc>
      </w:tr>
      <w:tr w:rsidR="005566B7" w:rsidRPr="00471BCF" w:rsidTr="005566B7">
        <w:trPr>
          <w:trHeight w:val="15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ФЕР07-06-001-01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Устройство непроходных каналов: одноячейковых, перекрываемых или опирающихся на плиту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м3 сборных конструкций)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(1125,63 руб.): 137%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(698,39 руб.): 85%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0,1967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19,67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17634,53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3423,77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7446,56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753,3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6764,2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3468,71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673,46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1464,74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148,17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1330,51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372,96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73,36</w:t>
            </w:r>
          </w:p>
        </w:tc>
      </w:tr>
      <w:tr w:rsidR="005566B7" w:rsidRPr="00471BCF" w:rsidTr="005566B7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ФССЦ-402-0004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Раствор готовый кладочный цементный марки: 100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(м3)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0,07742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519,8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519,8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40,24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40,24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96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ФССЦ-403-8036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Лотки: ЛК 300.60.45-1 бетон В15 (М200), объем 0,27 м3, расход арматуры 5,5 кг (серия 3.006.1-8)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(шт.)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20876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20876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ФЕР30-08-023-02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Устройство гидроизоляции опор мостов и труб: </w:t>
            </w:r>
            <w:proofErr w:type="spellStart"/>
            <w:r w:rsidRPr="00471BCF">
              <w:rPr>
                <w:rFonts w:ascii="Arial" w:hAnsi="Arial" w:cs="Arial"/>
                <w:sz w:val="18"/>
                <w:szCs w:val="18"/>
              </w:rPr>
              <w:t>оклеечной</w:t>
            </w:r>
            <w:proofErr w:type="spellEnd"/>
            <w:r w:rsidRPr="00471BCF">
              <w:rPr>
                <w:rFonts w:ascii="Arial" w:hAnsi="Arial" w:cs="Arial"/>
                <w:sz w:val="18"/>
                <w:szCs w:val="18"/>
              </w:rPr>
              <w:t xml:space="preserve"> (2 слоя)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м</w:t>
            </w:r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 xml:space="preserve"> изолируемой поверхности)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>НР (341,16 руб.): 135%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(202,17 руб.): 80% от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0,2189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21,89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7799,19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1103,84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684,43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50,63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6010,92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1707,24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241,63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149,82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11,08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1315,79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117,43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25,71</w:t>
            </w:r>
          </w:p>
        </w:tc>
      </w:tr>
      <w:tr w:rsidR="005566B7" w:rsidRPr="00471BCF" w:rsidTr="005566B7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ФЕР09-06-001-02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Монтаж: лотков, решеток, затворов из полосовой и тонколистовой стали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 т конструкций)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(1236,05 руб.): 95%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(1105,94 руб.): 85%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2,992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(44*68)/1000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648,13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433,24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132,92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81,97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1939,21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1296,25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397,7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4,85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245,26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50,79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151,96</w:t>
            </w:r>
          </w:p>
        </w:tc>
      </w:tr>
      <w:tr w:rsidR="005566B7" w:rsidRPr="00471BCF" w:rsidTr="005566B7">
        <w:trPr>
          <w:trHeight w:val="6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Прайс-лист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Решетка стальная защитная 0,6х3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>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МАТ=3100/1,18/10,89*1,06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255,72</w:t>
            </w:r>
            <w:r w:rsidRPr="00471BCF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3100/1,18/10,89*1,06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255,72</w:t>
            </w:r>
            <w:r w:rsidRPr="00471BCF">
              <w:rPr>
                <w:rFonts w:ascii="Arial" w:hAnsi="Arial" w:cs="Arial"/>
                <w:i/>
                <w:iCs/>
                <w:sz w:val="12"/>
                <w:szCs w:val="12"/>
              </w:rPr>
              <w:br/>
              <w:t>3100/1,18/10,89*1,06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17388,96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17388,96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ФЕР01-02-061-01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м3 грунта)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(104,66 руб.): 84%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(56,07 руб.): 45%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0,1877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18,77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663,75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663,75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124,59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124,59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88,5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16,61</w:t>
            </w:r>
          </w:p>
        </w:tc>
      </w:tr>
      <w:tr w:rsidR="005566B7" w:rsidRPr="00471BCF" w:rsidTr="005566B7">
        <w:trPr>
          <w:trHeight w:val="450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Итого прямые затраты по разделу в ценах 2001г.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51195,91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2669,28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4474,35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289,58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44052,28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308,47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3384,17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2418,24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2 Железобетонные лотки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56998,32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308,47</w:t>
            </w:r>
          </w:p>
        </w:tc>
      </w:tr>
      <w:tr w:rsidR="005566B7" w:rsidRPr="00471BCF" w:rsidTr="005566B7">
        <w:trPr>
          <w:trHeight w:val="383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Раздел 3. Обстановка дороги</w:t>
            </w:r>
          </w:p>
        </w:tc>
      </w:tr>
      <w:tr w:rsidR="005566B7" w:rsidRPr="00471BCF" w:rsidTr="005566B7">
        <w:trPr>
          <w:trHeight w:val="15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ФЕР27-09-008-01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Установка дорожных знаков </w:t>
            </w:r>
            <w:proofErr w:type="spellStart"/>
            <w:r w:rsidRPr="00471BCF">
              <w:rPr>
                <w:rFonts w:ascii="Arial" w:hAnsi="Arial" w:cs="Arial"/>
                <w:sz w:val="18"/>
                <w:szCs w:val="18"/>
              </w:rPr>
              <w:t>бесфундаментных</w:t>
            </w:r>
            <w:proofErr w:type="spellEnd"/>
            <w:r w:rsidRPr="00471BCF">
              <w:rPr>
                <w:rFonts w:ascii="Arial" w:hAnsi="Arial" w:cs="Arial"/>
                <w:sz w:val="18"/>
                <w:szCs w:val="18"/>
              </w:rPr>
              <w:t>: на металлических стойках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знаков)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(398,4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(254,01 руб.): 95%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0,08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8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7568,86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3111,74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2740,23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230,48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1716,89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605,51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248,94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219,22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18,44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137,35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364,8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29,18</w:t>
            </w:r>
          </w:p>
        </w:tc>
      </w:tr>
      <w:tr w:rsidR="005566B7" w:rsidRPr="00471BCF" w:rsidTr="005566B7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ФССЦ-401-0046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Бетон тяжелый, крупность заполнителя: 40 мм, класс В15 (М200)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(м3)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285,95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285,95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4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ФССЦ-103-0138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Трубы стальные электросварные </w:t>
            </w:r>
            <w:proofErr w:type="spellStart"/>
            <w:r w:rsidRPr="00471BCF">
              <w:rPr>
                <w:rFonts w:ascii="Arial" w:hAnsi="Arial" w:cs="Arial"/>
                <w:sz w:val="18"/>
                <w:szCs w:val="18"/>
              </w:rPr>
              <w:t>прямошовные</w:t>
            </w:r>
            <w:proofErr w:type="spellEnd"/>
            <w:r w:rsidRPr="00471BCF">
              <w:rPr>
                <w:rFonts w:ascii="Arial" w:hAnsi="Arial" w:cs="Arial"/>
                <w:sz w:val="18"/>
                <w:szCs w:val="18"/>
              </w:rPr>
              <w:t xml:space="preserve"> со снятой фаской из стали марок БСт2кп-БСт4кп и БСт2пс-БСт4пс наружный диаметр: 57 мм, толщина стенки 3 мм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(м)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27,17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27,17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978,12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978,12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15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ФЕР27-09-012-01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При установке дополнительных щитков добавлять к расценкам таблиц с 27-09-008 по 27-09-011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(100 знаков)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(70,16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(44,74 руб.): 95% </w:t>
            </w:r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0,08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8 / 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876,04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588,57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287,47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70,08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47,09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22,99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5,52</w:t>
            </w:r>
          </w:p>
        </w:tc>
      </w:tr>
      <w:tr w:rsidR="005566B7" w:rsidRPr="00471BCF" w:rsidTr="005566B7">
        <w:trPr>
          <w:trHeight w:val="14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ФССЦ-101-4301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12.11.14 №703/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Знаки дорожные на оцинкованной подоснове со </w:t>
            </w:r>
            <w:proofErr w:type="spellStart"/>
            <w:r w:rsidRPr="00471BCF">
              <w:rPr>
                <w:rFonts w:ascii="Arial" w:hAnsi="Arial" w:cs="Arial"/>
                <w:sz w:val="18"/>
                <w:szCs w:val="18"/>
              </w:rPr>
              <w:t>световозвращающей</w:t>
            </w:r>
            <w:proofErr w:type="spellEnd"/>
            <w:r w:rsidRPr="00471BCF">
              <w:rPr>
                <w:rFonts w:ascii="Arial" w:hAnsi="Arial" w:cs="Arial"/>
                <w:sz w:val="18"/>
                <w:szCs w:val="18"/>
              </w:rPr>
              <w:t xml:space="preserve"> пленкой: особых предписаний, размером 700х700 мм, тип 5.5, 5.6, 5.8-5.14, 5.15.2-5.15.6, 5.19.1, 5.19.2, 5.20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(шт.)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524,65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524,65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8394,4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8394,4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383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                                 Разметка</w:t>
            </w:r>
          </w:p>
        </w:tc>
      </w:tr>
      <w:tr w:rsidR="005566B7" w:rsidRPr="00471BCF" w:rsidTr="005566B7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ФЕР27-09-016-01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РФ от 30.01.14 №31/</w:t>
            </w:r>
            <w:proofErr w:type="spellStart"/>
            <w:proofErr w:type="gramStart"/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</w:t>
            </w:r>
            <w:proofErr w:type="gramStart"/>
            <w:r w:rsidRPr="00471BCF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471BCF">
              <w:rPr>
                <w:rFonts w:ascii="Arial" w:hAnsi="Arial" w:cs="Arial"/>
                <w:sz w:val="18"/>
                <w:szCs w:val="18"/>
              </w:rPr>
              <w:t xml:space="preserve"> 0,1 м</w:t>
            </w:r>
            <w:r w:rsidRPr="00471BCF">
              <w:rPr>
                <w:rFonts w:ascii="Arial" w:hAnsi="Arial" w:cs="Arial"/>
                <w:sz w:val="18"/>
                <w:szCs w:val="18"/>
              </w:rPr>
              <w:br/>
              <w:t>(1 км линии)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(30,71 руб.): 149% от ФОТ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(19,58 руб.): 95% от ФОТ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0,384</w:t>
            </w:r>
            <w:r w:rsidRPr="00471BCF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384/1000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1286,11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28,11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177,58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25,58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1080,42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493,87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10,79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68,19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9,82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414,89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3,66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1,41</w:t>
            </w:r>
          </w:p>
        </w:tc>
      </w:tr>
      <w:tr w:rsidR="005566B7" w:rsidRPr="00471BCF" w:rsidTr="005566B7">
        <w:trPr>
          <w:trHeight w:val="450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lastRenderedPageBreak/>
              <w:t>Итого прямые затраты по разделу в ценах 2001г.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10827,93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306,82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287,41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28,26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10233,7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36,11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499,27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318,33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Итого по разделу 3 Обстановка дороги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11645,53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36,11</w:t>
            </w:r>
          </w:p>
        </w:tc>
      </w:tr>
      <w:tr w:rsidR="005566B7" w:rsidRPr="00471BCF" w:rsidTr="005566B7">
        <w:trPr>
          <w:trHeight w:val="255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6B7" w:rsidRPr="00471BCF" w:rsidRDefault="005566B7" w:rsidP="0011098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ИТОГИ ПО СМЕТЕ:</w:t>
            </w:r>
          </w:p>
        </w:tc>
      </w:tr>
      <w:tr w:rsidR="005566B7" w:rsidRPr="00471BCF" w:rsidTr="005566B7">
        <w:trPr>
          <w:trHeight w:val="450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Итого прямые затраты по смете в ценах 2001г.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217075,26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6384,94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12284,72</w:t>
            </w:r>
            <w:r w:rsidRPr="00471BCF">
              <w:rPr>
                <w:rFonts w:ascii="Arial" w:hAnsi="Arial" w:cs="Arial"/>
                <w:sz w:val="16"/>
                <w:szCs w:val="16"/>
              </w:rPr>
              <w:br/>
              <w:t>706,20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198405,6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761,08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9541,27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6343,91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Автомобильные дороги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38428,53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452,61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175838,79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Земляные работы, выполняемые механизированным способом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322,91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Перевозка грузов автотранспортом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1380,27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Конструкции из кирпича и блоков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4880,12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40,13</w:t>
            </w:r>
          </w:p>
        </w:tc>
      </w:tr>
      <w:tr w:rsidR="005566B7" w:rsidRPr="00471BCF" w:rsidTr="005566B7">
        <w:trPr>
          <w:trHeight w:val="522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Бетонные и железобетонные сборные конструкции в промышленном строительстве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5292,73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73,36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Мосты и трубы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2250,57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25,71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Строительные металлические конструкции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4281,2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151,96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Земляные работы, выполняемые ручным способом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285,32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16,61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Итого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232960,44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761,08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198405,6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12284,72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7091,14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9541,27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6343,91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 232 960,44 * 10,89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2536939,2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71BCF">
              <w:rPr>
                <w:rFonts w:ascii="Arial" w:hAnsi="Arial" w:cs="Arial"/>
                <w:sz w:val="18"/>
                <w:szCs w:val="18"/>
              </w:rPr>
              <w:t xml:space="preserve">  НДС 18%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456649,05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566B7" w:rsidRPr="00471BCF" w:rsidTr="005566B7">
        <w:trPr>
          <w:trHeight w:val="255"/>
        </w:trPr>
        <w:tc>
          <w:tcPr>
            <w:tcW w:w="9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B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ВСЕГО по смете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2993588,2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1B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B7" w:rsidRPr="00471BCF" w:rsidRDefault="005566B7" w:rsidP="00110984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t>761</w:t>
            </w:r>
            <w:r w:rsidRPr="00471BC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,08</w:t>
            </w:r>
          </w:p>
        </w:tc>
      </w:tr>
    </w:tbl>
    <w:p w:rsidR="005566B7" w:rsidRDefault="005566B7" w:rsidP="005566B7">
      <w:pPr>
        <w:ind w:right="-15"/>
        <w:rPr>
          <w:b/>
          <w:sz w:val="20"/>
          <w:szCs w:val="20"/>
        </w:rPr>
      </w:pPr>
    </w:p>
    <w:p w:rsidR="005566B7" w:rsidRDefault="005566B7" w:rsidP="005566B7">
      <w:pPr>
        <w:ind w:right="-15"/>
        <w:rPr>
          <w:b/>
          <w:sz w:val="20"/>
          <w:szCs w:val="20"/>
        </w:rPr>
      </w:pPr>
      <w:r>
        <w:rPr>
          <w:b/>
          <w:sz w:val="20"/>
          <w:szCs w:val="20"/>
        </w:rPr>
        <w:t>Начальная (максимальная) цена контракта принята в размере – 2 993 588 рублей 24 копейки и не превышает лимит финансирования на 2016 год</w:t>
      </w:r>
    </w:p>
    <w:p w:rsidR="005566B7" w:rsidRDefault="005566B7" w:rsidP="005566B7">
      <w:pPr>
        <w:tabs>
          <w:tab w:val="left" w:pos="270"/>
          <w:tab w:val="center" w:pos="4153"/>
          <w:tab w:val="right" w:pos="8306"/>
          <w:tab w:val="right" w:pos="10200"/>
        </w:tabs>
        <w:suppressAutoHyphens/>
        <w:spacing w:after="0"/>
        <w:rPr>
          <w:kern w:val="1"/>
          <w:lang w:eastAsia="ar-SA"/>
        </w:rPr>
      </w:pPr>
    </w:p>
    <w:p w:rsidR="005566B7" w:rsidRDefault="005566B7" w:rsidP="005566B7"/>
    <w:p w:rsidR="000612DF" w:rsidRPr="004A4462" w:rsidRDefault="000612DF" w:rsidP="005566B7"/>
    <w:sectPr w:rsidR="000612DF" w:rsidRPr="004A4462" w:rsidSect="005566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F67FE1"/>
    <w:multiLevelType w:val="multilevel"/>
    <w:tmpl w:val="B5FE8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C4456AD"/>
    <w:multiLevelType w:val="multilevel"/>
    <w:tmpl w:val="7A3E42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5E829D6"/>
    <w:multiLevelType w:val="multilevel"/>
    <w:tmpl w:val="C0E6E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612DF"/>
    <w:rsid w:val="000A45EC"/>
    <w:rsid w:val="000F1B62"/>
    <w:rsid w:val="00112D35"/>
    <w:rsid w:val="00197BEB"/>
    <w:rsid w:val="001B46D6"/>
    <w:rsid w:val="001F6143"/>
    <w:rsid w:val="00285E2F"/>
    <w:rsid w:val="002A0807"/>
    <w:rsid w:val="003549E0"/>
    <w:rsid w:val="00457D56"/>
    <w:rsid w:val="004A4462"/>
    <w:rsid w:val="004A7614"/>
    <w:rsid w:val="004D3BF5"/>
    <w:rsid w:val="004E0893"/>
    <w:rsid w:val="00507EF8"/>
    <w:rsid w:val="005407F4"/>
    <w:rsid w:val="0054328A"/>
    <w:rsid w:val="005566B7"/>
    <w:rsid w:val="00573EA2"/>
    <w:rsid w:val="005B08A0"/>
    <w:rsid w:val="005D452E"/>
    <w:rsid w:val="005E336E"/>
    <w:rsid w:val="00665A0C"/>
    <w:rsid w:val="006809C9"/>
    <w:rsid w:val="00693CD1"/>
    <w:rsid w:val="006D020D"/>
    <w:rsid w:val="00743F0B"/>
    <w:rsid w:val="00783701"/>
    <w:rsid w:val="00826A41"/>
    <w:rsid w:val="00854E0C"/>
    <w:rsid w:val="008D493A"/>
    <w:rsid w:val="008D5961"/>
    <w:rsid w:val="00957BAD"/>
    <w:rsid w:val="009C0917"/>
    <w:rsid w:val="009C2BE3"/>
    <w:rsid w:val="00A72076"/>
    <w:rsid w:val="00AD3AA5"/>
    <w:rsid w:val="00AF2200"/>
    <w:rsid w:val="00B2408B"/>
    <w:rsid w:val="00B26EE3"/>
    <w:rsid w:val="00B95918"/>
    <w:rsid w:val="00BA725C"/>
    <w:rsid w:val="00BF7F6E"/>
    <w:rsid w:val="00C01AFA"/>
    <w:rsid w:val="00D06719"/>
    <w:rsid w:val="00D22E7D"/>
    <w:rsid w:val="00DD5DF4"/>
    <w:rsid w:val="00DF4677"/>
    <w:rsid w:val="00E0094E"/>
    <w:rsid w:val="00E33153"/>
    <w:rsid w:val="00E80F21"/>
    <w:rsid w:val="00E94B98"/>
    <w:rsid w:val="00EC630E"/>
    <w:rsid w:val="00F928CA"/>
    <w:rsid w:val="00FC6DA2"/>
    <w:rsid w:val="00FE6BB8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Боярищева Татьяна Федоровна</cp:lastModifiedBy>
  <cp:revision>68</cp:revision>
  <cp:lastPrinted>2016-03-31T06:21:00Z</cp:lastPrinted>
  <dcterms:created xsi:type="dcterms:W3CDTF">2015-05-14T04:45:00Z</dcterms:created>
  <dcterms:modified xsi:type="dcterms:W3CDTF">2016-04-01T09:53:00Z</dcterms:modified>
</cp:coreProperties>
</file>